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" w:lineRule="exact"/>
      </w:pPr>
    </w:p>
    <w:p>
      <w:pPr>
        <w:pStyle w:val="1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番禺区农业初始水权分解技术服务项目</w:t>
      </w:r>
      <w:r>
        <w:rPr>
          <w:b/>
          <w:bCs/>
          <w:sz w:val="28"/>
          <w:szCs w:val="28"/>
        </w:rPr>
        <w:t>中标公示</w:t>
      </w:r>
    </w:p>
    <w:p>
      <w:pPr>
        <w:pStyle w:val="1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12"/>
        <w:tabs>
          <w:tab w:val="left" w:pos="1323"/>
        </w:tabs>
        <w:spacing w:line="360" w:lineRule="auto"/>
        <w:ind w:firstLine="0"/>
        <w:jc w:val="both"/>
      </w:pPr>
      <w:bookmarkStart w:id="0" w:name="bookmark0"/>
      <w:r>
        <w:t>（</w:t>
      </w:r>
      <w:bookmarkEnd w:id="0"/>
      <w:r>
        <w:t>一）广州市华建兴建设监理顾问有限公司（以下简称“采购代理机构”） 受</w:t>
      </w:r>
      <w:r>
        <w:rPr>
          <w:rFonts w:hint="eastAsia"/>
        </w:rPr>
        <w:t>广州市番禺区水务局</w:t>
      </w:r>
      <w:r>
        <w:t>（以下简称</w:t>
      </w:r>
      <w:r>
        <w:rPr>
          <w:lang w:val="zh-CN" w:eastAsia="zh-CN"/>
        </w:rPr>
        <w:t>“采</w:t>
      </w:r>
      <w:r>
        <w:t>购人”）的委托</w:t>
      </w:r>
      <w:r>
        <w:rPr>
          <w:rFonts w:hint="eastAsia"/>
          <w:lang w:eastAsia="zh-CN"/>
        </w:rPr>
        <w:t>，</w:t>
      </w:r>
      <w:r>
        <w:t>就</w:t>
      </w:r>
      <w:r>
        <w:rPr>
          <w:rFonts w:hint="eastAsia"/>
        </w:rPr>
        <w:t>番禺区农业初始水权分解技术服务项目</w:t>
      </w:r>
      <w:r>
        <w:t>通过</w:t>
      </w:r>
      <w:r>
        <w:rPr>
          <w:rFonts w:hint="eastAsia"/>
          <w:lang w:eastAsia="zh-CN"/>
        </w:rPr>
        <w:t>邀请</w:t>
      </w:r>
      <w:r>
        <w:t>招标方式</w:t>
      </w:r>
      <w:r>
        <w:rPr>
          <w:rFonts w:hint="eastAsia"/>
          <w:lang w:eastAsia="zh-CN"/>
        </w:rPr>
        <w:t>进行招标</w:t>
      </w:r>
      <w:r>
        <w:t>。经评标小组评审、推荐及釆购人确认, 现对本次中标公示如下：</w:t>
      </w:r>
    </w:p>
    <w:p>
      <w:pPr>
        <w:pStyle w:val="12"/>
        <w:tabs>
          <w:tab w:val="left" w:pos="1326"/>
        </w:tabs>
        <w:spacing w:line="360" w:lineRule="auto"/>
        <w:ind w:firstLine="0"/>
        <w:jc w:val="both"/>
      </w:pPr>
      <w:bookmarkStart w:id="1" w:name="bookmark1"/>
      <w:r>
        <w:t>（</w:t>
      </w:r>
      <w:bookmarkEnd w:id="1"/>
      <w:r>
        <w:t>二）一、项目名称：</w:t>
      </w:r>
      <w:r>
        <w:rPr>
          <w:rFonts w:hint="eastAsia"/>
        </w:rPr>
        <w:t>番禺区农业初始水权分解技术服务项目</w:t>
      </w:r>
    </w:p>
    <w:p>
      <w:pPr>
        <w:pStyle w:val="2"/>
        <w:tabs>
          <w:tab w:val="left" w:pos="0"/>
        </w:tabs>
        <w:spacing w:line="360" w:lineRule="auto"/>
        <w:ind w:firstLine="629" w:firstLineChars="286"/>
        <w:rPr>
          <w:rFonts w:hAnsi="宋体" w:eastAsia="宋体" w:cs="宋体"/>
          <w:kern w:val="0"/>
          <w:sz w:val="22"/>
          <w:szCs w:val="22"/>
          <w:lang w:eastAsia="zh-CN" w:bidi="zh-TW"/>
        </w:rPr>
      </w:pPr>
      <w:bookmarkStart w:id="2" w:name="bookmark2"/>
      <w:r>
        <w:rPr>
          <w:sz w:val="22"/>
          <w:szCs w:val="22"/>
        </w:rPr>
        <w:t>二</w:t>
      </w:r>
      <w:bookmarkEnd w:id="2"/>
      <w:r>
        <w:rPr>
          <w:sz w:val="22"/>
          <w:szCs w:val="22"/>
        </w:rPr>
        <w:t>、项目编号：</w:t>
      </w:r>
      <w:bookmarkStart w:id="3" w:name="bookmark3"/>
      <w:r>
        <w:rPr>
          <w:rFonts w:hint="eastAsia"/>
          <w:sz w:val="22"/>
          <w:szCs w:val="22"/>
        </w:rPr>
        <w:t>HJX-ZB-20221015</w:t>
      </w:r>
    </w:p>
    <w:p>
      <w:pPr>
        <w:pStyle w:val="2"/>
        <w:tabs>
          <w:tab w:val="left" w:pos="0"/>
        </w:tabs>
        <w:spacing w:line="360" w:lineRule="auto"/>
        <w:ind w:firstLine="629" w:firstLineChars="286"/>
        <w:rPr>
          <w:rFonts w:hAnsi="Courier New"/>
          <w:sz w:val="22"/>
          <w:szCs w:val="22"/>
          <w:lang w:eastAsia="zh-CN"/>
        </w:rPr>
      </w:pPr>
      <w:r>
        <w:rPr>
          <w:rFonts w:hAnsi="Courier New"/>
          <w:sz w:val="22"/>
          <w:szCs w:val="22"/>
        </w:rPr>
        <w:t>三</w:t>
      </w:r>
      <w:bookmarkEnd w:id="3"/>
      <w:r>
        <w:rPr>
          <w:rFonts w:hAnsi="Courier New"/>
          <w:sz w:val="22"/>
          <w:szCs w:val="22"/>
        </w:rPr>
        <w:t>、采购方式：</w:t>
      </w:r>
      <w:bookmarkStart w:id="4" w:name="bookmark4"/>
      <w:r>
        <w:rPr>
          <w:rFonts w:hint="eastAsia" w:hAnsi="Courier New"/>
          <w:sz w:val="22"/>
          <w:szCs w:val="22"/>
          <w:lang w:eastAsia="zh-CN"/>
        </w:rPr>
        <w:t>邀请招标</w:t>
      </w:r>
    </w:p>
    <w:p>
      <w:pPr>
        <w:pStyle w:val="2"/>
        <w:tabs>
          <w:tab w:val="left" w:pos="0"/>
        </w:tabs>
        <w:spacing w:line="360" w:lineRule="auto"/>
        <w:ind w:firstLine="629" w:firstLineChars="286"/>
        <w:rPr>
          <w:rFonts w:hAnsi="Courier New"/>
          <w:sz w:val="22"/>
          <w:szCs w:val="22"/>
        </w:rPr>
      </w:pPr>
      <w:r>
        <w:rPr>
          <w:rFonts w:hAnsi="Courier New"/>
          <w:sz w:val="22"/>
          <w:szCs w:val="22"/>
        </w:rPr>
        <w:t>四</w:t>
      </w:r>
      <w:bookmarkEnd w:id="4"/>
      <w:r>
        <w:rPr>
          <w:rFonts w:hAnsi="Courier New"/>
          <w:sz w:val="22"/>
          <w:szCs w:val="22"/>
        </w:rPr>
        <w:t>、</w:t>
      </w:r>
      <w:r>
        <w:rPr>
          <w:rFonts w:hint="eastAsia" w:hAnsi="Courier New"/>
          <w:sz w:val="22"/>
          <w:szCs w:val="22"/>
          <w:lang w:eastAsia="zh-CN"/>
        </w:rPr>
        <w:t>中标</w:t>
      </w:r>
      <w:r>
        <w:rPr>
          <w:rFonts w:hAnsi="Courier New"/>
          <w:sz w:val="22"/>
          <w:szCs w:val="22"/>
        </w:rPr>
        <w:t>候选人信息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773"/>
        <w:gridCol w:w="2423"/>
        <w:gridCol w:w="144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1" w:hRule="exact"/>
          <w:jc w:val="center"/>
        </w:trPr>
        <w:tc>
          <w:tcPr>
            <w:tcW w:w="37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单位名称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投标报价（元）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4"/>
              <w:spacing w:before="160" w:line="240" w:lineRule="auto"/>
              <w:ind w:firstLine="0"/>
              <w:jc w:val="center"/>
            </w:pPr>
            <w:r>
              <w:rPr>
                <w:b/>
                <w:bCs/>
              </w:rPr>
              <w:t>排名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4" w:hRule="exact"/>
          <w:jc w:val="center"/>
        </w:trPr>
        <w:tc>
          <w:tcPr>
            <w:tcW w:w="37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广州市水务科学研究院有限公司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190000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7" w:hRule="exact"/>
          <w:jc w:val="center"/>
        </w:trPr>
        <w:tc>
          <w:tcPr>
            <w:tcW w:w="37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逸泓水务环境（广东）有限公司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196000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0" w:hRule="exact"/>
          <w:jc w:val="center"/>
        </w:trPr>
        <w:tc>
          <w:tcPr>
            <w:tcW w:w="3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广州丰泽源水利科技有限公司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200000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4"/>
              <w:spacing w:line="240" w:lineRule="auto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bookmarkStart w:id="7" w:name="_GoBack"/>
            <w:bookmarkEnd w:id="7"/>
          </w:p>
        </w:tc>
      </w:tr>
    </w:tbl>
    <w:p>
      <w:pPr>
        <w:spacing w:after="79" w:line="1" w:lineRule="exact"/>
      </w:pPr>
    </w:p>
    <w:p>
      <w:pPr>
        <w:pStyle w:val="12"/>
        <w:tabs>
          <w:tab w:val="left" w:pos="1002"/>
        </w:tabs>
        <w:spacing w:after="180" w:line="240" w:lineRule="auto"/>
        <w:ind w:firstLine="500"/>
        <w:jc w:val="both"/>
      </w:pPr>
      <w:bookmarkStart w:id="5" w:name="bookmark5"/>
      <w:r>
        <w:t>五</w:t>
      </w:r>
      <w:bookmarkEnd w:id="5"/>
      <w:r>
        <w:t>、</w:t>
      </w:r>
      <w:r>
        <w:tab/>
      </w:r>
      <w:r>
        <w:t>本公示期限</w:t>
      </w:r>
      <w:r>
        <w:rPr>
          <w:rFonts w:hint="eastAsia"/>
          <w:lang w:val="en-US" w:eastAsia="zh-CN"/>
        </w:rPr>
        <w:t>2022年10月21日00时00分-2022年10月21日23时59分</w:t>
      </w:r>
      <w:r>
        <w:t>。</w:t>
      </w:r>
    </w:p>
    <w:p>
      <w:pPr>
        <w:pStyle w:val="12"/>
        <w:tabs>
          <w:tab w:val="left" w:pos="1010"/>
        </w:tabs>
        <w:spacing w:after="180" w:line="240" w:lineRule="auto"/>
        <w:ind w:firstLine="500"/>
        <w:jc w:val="both"/>
      </w:pPr>
      <w:bookmarkStart w:id="6" w:name="bookmark6"/>
      <w:r>
        <w:t>六</w:t>
      </w:r>
      <w:bookmarkEnd w:id="6"/>
      <w:r>
        <w:t>、</w:t>
      </w:r>
      <w:r>
        <w:tab/>
      </w:r>
      <w:r>
        <w:t>联系事项</w:t>
      </w:r>
    </w:p>
    <w:p>
      <w:pPr>
        <w:pStyle w:val="12"/>
        <w:spacing w:after="180" w:line="240" w:lineRule="auto"/>
        <w:jc w:val="both"/>
      </w:pPr>
      <w:r>
        <w:t>（一）釆购人名称、联系方式</w:t>
      </w:r>
    </w:p>
    <w:p>
      <w:pPr>
        <w:pStyle w:val="12"/>
        <w:spacing w:after="180" w:line="240" w:lineRule="auto"/>
        <w:ind w:firstLine="500"/>
        <w:jc w:val="both"/>
      </w:pPr>
      <w:r>
        <w:t>釆购人名称</w:t>
      </w:r>
      <w:r>
        <w:rPr>
          <w:rFonts w:hint="eastAsia"/>
          <w:lang w:eastAsia="zh-CN"/>
        </w:rPr>
        <w:t>；</w:t>
      </w:r>
      <w:r>
        <w:rPr>
          <w:rFonts w:hint="eastAsia"/>
        </w:rPr>
        <w:t>广州市番禺区水务局</w:t>
      </w:r>
    </w:p>
    <w:p>
      <w:pPr>
        <w:pStyle w:val="12"/>
        <w:spacing w:after="180" w:line="240" w:lineRule="auto"/>
        <w:ind w:firstLine="500"/>
        <w:jc w:val="both"/>
      </w:pPr>
      <w:r>
        <w:t>联系方式：</w:t>
      </w:r>
      <w:r>
        <w:rPr>
          <w:rFonts w:hint="eastAsia"/>
        </w:rPr>
        <w:t>余先生</w:t>
      </w:r>
      <w:r>
        <w:t>，</w:t>
      </w:r>
      <w:r>
        <w:rPr>
          <w:rFonts w:hint="eastAsia"/>
        </w:rPr>
        <w:t>020-</w:t>
      </w:r>
      <w:r>
        <w:t>34818360</w:t>
      </w:r>
    </w:p>
    <w:p>
      <w:pPr>
        <w:pStyle w:val="12"/>
        <w:spacing w:after="180" w:line="240" w:lineRule="auto"/>
        <w:jc w:val="both"/>
      </w:pPr>
      <w:r>
        <w:t>（二）釆购代理机构名称、联系方式</w:t>
      </w:r>
    </w:p>
    <w:p>
      <w:pPr>
        <w:pStyle w:val="12"/>
        <w:spacing w:after="180" w:line="240" w:lineRule="auto"/>
        <w:ind w:firstLine="500"/>
        <w:jc w:val="both"/>
      </w:pPr>
      <w:r>
        <w:t>釆购代理机构名称：广州市华建兴建设监理顾问有限公司</w:t>
      </w:r>
    </w:p>
    <w:p>
      <w:pPr>
        <w:pStyle w:val="12"/>
        <w:spacing w:line="240" w:lineRule="auto"/>
        <w:ind w:firstLine="500"/>
        <w:jc w:val="both"/>
        <w:rPr>
          <w:sz w:val="24"/>
          <w:szCs w:val="24"/>
          <w:lang w:val="en-US"/>
        </w:rPr>
      </w:pPr>
      <w:r>
        <w:t>釆购代理机构联系方式：李先生，</w:t>
      </w:r>
      <w:r>
        <w:rPr>
          <w:sz w:val="24"/>
          <w:szCs w:val="24"/>
          <w:lang w:val="en-US"/>
        </w:rPr>
        <w:t>020-84820907</w:t>
      </w:r>
    </w:p>
    <w:p>
      <w:pPr>
        <w:pStyle w:val="12"/>
        <w:spacing w:line="446" w:lineRule="exact"/>
        <w:ind w:left="500" w:firstLine="4"/>
        <w:jc w:val="both"/>
        <w:rPr>
          <w:lang w:val="en-US" w:eastAsia="en-US" w:bidi="en-US"/>
        </w:rPr>
      </w:pPr>
      <w:r>
        <w:t>釆购代理机构地址：广州市番禺区市桥街清河西路</w:t>
      </w:r>
      <w:r>
        <w:rPr>
          <w:sz w:val="24"/>
          <w:szCs w:val="24"/>
        </w:rPr>
        <w:t>36</w:t>
      </w:r>
      <w:r>
        <w:t>号</w:t>
      </w:r>
    </w:p>
    <w:p>
      <w:pPr>
        <w:pStyle w:val="12"/>
        <w:spacing w:line="446" w:lineRule="exact"/>
        <w:ind w:left="500" w:firstLine="18"/>
        <w:jc w:val="both"/>
      </w:pPr>
      <w:r>
        <w:t>七、其他事项</w:t>
      </w:r>
    </w:p>
    <w:p>
      <w:pPr>
        <w:pStyle w:val="12"/>
        <w:spacing w:after="180" w:line="439" w:lineRule="exact"/>
        <w:ind w:firstLine="560"/>
        <w:jc w:val="both"/>
      </w:pPr>
      <w:r>
        <w:t>投标人或其它利害关系人对该公示内容有异议的</w:t>
      </w:r>
      <w:r>
        <w:rPr>
          <w:color w:val="5B232D"/>
        </w:rPr>
        <w:t>，</w:t>
      </w:r>
      <w:r>
        <w:rPr>
          <w:rFonts w:hint="eastAsia"/>
          <w:lang w:val="en-US" w:eastAsia="zh-CN"/>
        </w:rPr>
        <w:t>应当在中标候选人公示期</w:t>
      </w:r>
      <w:r>
        <w:t>间向釆购代理机构或釆购人提出，逾期将不予受理。</w:t>
      </w:r>
    </w:p>
    <w:p>
      <w:pPr>
        <w:spacing w:line="360" w:lineRule="auto"/>
        <w:ind w:left="-101" w:leftChars="-42" w:firstLine="585" w:firstLineChars="244"/>
        <w:jc w:val="righ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广州市华建兴建设监理顾问有限公司</w:t>
      </w:r>
    </w:p>
    <w:p>
      <w:pPr>
        <w:wordWrap w:val="0"/>
        <w:spacing w:line="360" w:lineRule="auto"/>
        <w:ind w:left="-101" w:leftChars="-42" w:firstLine="585" w:firstLineChars="244"/>
        <w:jc w:val="right"/>
        <w:rPr>
          <w:rFonts w:eastAsia="宋体"/>
          <w:lang w:eastAsia="zh-CN"/>
        </w:rPr>
      </w:pPr>
      <w:r>
        <w:rPr>
          <w:rFonts w:hint="eastAsia" w:ascii="宋体" w:hAnsi="宋体" w:eastAsia="宋体" w:cs="宋体"/>
          <w:bCs/>
          <w:lang w:eastAsia="zh-CN"/>
        </w:rPr>
        <w:t>日期：2022年</w:t>
      </w:r>
      <w:r>
        <w:rPr>
          <w:rFonts w:ascii="宋体" w:hAnsi="宋体" w:eastAsia="宋体" w:cs="宋体"/>
          <w:bCs/>
          <w:lang w:eastAsia="zh-CN"/>
        </w:rPr>
        <w:t>10</w:t>
      </w:r>
      <w:r>
        <w:rPr>
          <w:rFonts w:hint="eastAsia" w:ascii="宋体" w:hAnsi="宋体" w:eastAsia="宋体" w:cs="宋体"/>
          <w:bCs/>
          <w:lang w:eastAsia="zh-CN"/>
        </w:rPr>
        <w:t>月20日</w:t>
      </w:r>
    </w:p>
    <w:sectPr>
      <w:pgSz w:w="11900" w:h="16840"/>
      <w:pgMar w:top="1062" w:right="1720" w:bottom="718" w:left="1641" w:header="634" w:footer="290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docVars>
    <w:docVar w:name="commondata" w:val="eyJoZGlkIjoiOTM0MDdhNGRjYjg1MDgxODIxNTI3MTQzYjNlYTc1MTEifQ=="/>
  </w:docVars>
  <w:rsids>
    <w:rsidRoot w:val="00CF0CC5"/>
    <w:rsid w:val="0003677C"/>
    <w:rsid w:val="002D70A3"/>
    <w:rsid w:val="004117F6"/>
    <w:rsid w:val="004D7354"/>
    <w:rsid w:val="005A5005"/>
    <w:rsid w:val="00653AD5"/>
    <w:rsid w:val="006A25EA"/>
    <w:rsid w:val="00744DCC"/>
    <w:rsid w:val="009244D6"/>
    <w:rsid w:val="009F1CDE"/>
    <w:rsid w:val="00AC0348"/>
    <w:rsid w:val="00C62BA9"/>
    <w:rsid w:val="00CE6DF1"/>
    <w:rsid w:val="00CF0CC5"/>
    <w:rsid w:val="00D722DA"/>
    <w:rsid w:val="00F87667"/>
    <w:rsid w:val="0B5207A2"/>
    <w:rsid w:val="2A186F6F"/>
    <w:rsid w:val="3DB002DA"/>
    <w:rsid w:val="4AB50890"/>
    <w:rsid w:val="5A623E64"/>
    <w:rsid w:val="67C94079"/>
    <w:rsid w:val="6BDA7CFF"/>
    <w:rsid w:val="6C3B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  <w:kern w:val="2"/>
      <w:sz w:val="21"/>
      <w:szCs w:val="21"/>
    </w:r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icture caption|1_"/>
    <w:basedOn w:val="6"/>
    <w:link w:val="8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Picture caption|1"/>
    <w:basedOn w:val="1"/>
    <w:link w:val="7"/>
    <w:qFormat/>
    <w:uiPriority w:val="0"/>
    <w:pPr>
      <w:spacing w:line="439" w:lineRule="exact"/>
      <w:jc w:val="center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9">
    <w:name w:val="Body text|2_"/>
    <w:basedOn w:val="6"/>
    <w:link w:val="10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link w:val="9"/>
    <w:qFormat/>
    <w:uiPriority w:val="0"/>
    <w:pPr>
      <w:spacing w:after="80"/>
      <w:jc w:val="center"/>
    </w:pPr>
    <w:rPr>
      <w:rFonts w:ascii="宋体" w:hAnsi="宋体" w:eastAsia="宋体" w:cs="宋体"/>
      <w:sz w:val="34"/>
      <w:szCs w:val="34"/>
      <w:lang w:val="zh-TW" w:eastAsia="zh-TW" w:bidi="zh-TW"/>
    </w:rPr>
  </w:style>
  <w:style w:type="character" w:customStyle="1" w:styleId="11">
    <w:name w:val="Body text|1_"/>
    <w:basedOn w:val="6"/>
    <w:link w:val="12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link w:val="11"/>
    <w:uiPriority w:val="0"/>
    <w:pPr>
      <w:spacing w:line="413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3">
    <w:name w:val="Other|1_"/>
    <w:basedOn w:val="6"/>
    <w:link w:val="14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4">
    <w:name w:val="Other|1"/>
    <w:basedOn w:val="1"/>
    <w:link w:val="13"/>
    <w:qFormat/>
    <w:uiPriority w:val="0"/>
    <w:pPr>
      <w:spacing w:line="413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5">
    <w:name w:val="页眉 Char"/>
    <w:basedOn w:val="6"/>
    <w:link w:val="4"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6">
    <w:name w:val="页脚 Char"/>
    <w:basedOn w:val="6"/>
    <w:link w:val="3"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503</Characters>
  <Lines>3</Lines>
  <Paragraphs>1</Paragraphs>
  <TotalTime>1</TotalTime>
  <ScaleCrop>false</ScaleCrop>
  <LinksUpToDate>false</LinksUpToDate>
  <CharactersWithSpaces>507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2022-10-13T03:03:00Z</dcterms:created>
  <dc:creator>HH-02</dc:creator>
  <cp:lastModifiedBy>花师奶</cp:lastModifiedBy>
  <dcterms:modified xsi:type="dcterms:W3CDTF">2022-10-20T08:31:04Z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1D97E1DC1DBA444182EC11C9C5CB53B4</vt:lpwstr>
  </property>
</Properties>
</file>